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F2" w:rsidRPr="00594549" w:rsidRDefault="001D5FF2" w:rsidP="001D5FF2">
      <w:pPr>
        <w:spacing w:after="0"/>
        <w:rPr>
          <w:rFonts w:ascii="Arial" w:hAnsi="Arial" w:cs="Arial"/>
          <w:sz w:val="20"/>
          <w:szCs w:val="20"/>
        </w:rPr>
      </w:pPr>
    </w:p>
    <w:p w:rsidR="001D5FF2" w:rsidRPr="00594549" w:rsidRDefault="001D5FF2" w:rsidP="001D5FF2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OLE_LINK23"/>
      <w:bookmarkStart w:id="1" w:name="OLE_LINK24"/>
      <w:r w:rsidRPr="00594549">
        <w:rPr>
          <w:rFonts w:ascii="Arial" w:hAnsi="Arial" w:cs="Arial"/>
          <w:b/>
          <w:sz w:val="20"/>
          <w:szCs w:val="20"/>
        </w:rPr>
        <w:t>PROCEDIMENTO ADMINISTRATIVO DE COMPRAS Nº 033/2020</w:t>
      </w:r>
    </w:p>
    <w:p w:rsidR="001D5FF2" w:rsidRPr="00594549" w:rsidRDefault="001D5FF2" w:rsidP="001D5FF2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4549">
        <w:rPr>
          <w:rFonts w:ascii="Arial" w:hAnsi="Arial" w:cs="Arial"/>
          <w:b/>
          <w:sz w:val="20"/>
          <w:szCs w:val="20"/>
        </w:rPr>
        <w:t>MODALIDADE: DISPENSA DE LICITAÇÃO Nº 003/2020</w:t>
      </w:r>
    </w:p>
    <w:p w:rsidR="001D5FF2" w:rsidRPr="00594549" w:rsidRDefault="001D5FF2" w:rsidP="001D5FF2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2" w:name="_GoBack"/>
      <w:r w:rsidRPr="00594549">
        <w:rPr>
          <w:rFonts w:ascii="Arial" w:hAnsi="Arial" w:cs="Arial"/>
          <w:b/>
          <w:sz w:val="20"/>
          <w:szCs w:val="20"/>
        </w:rPr>
        <w:t>AVISO DE RATIFICAÇÃO DE PROCESSO</w:t>
      </w:r>
    </w:p>
    <w:bookmarkEnd w:id="2"/>
    <w:p w:rsidR="001D5FF2" w:rsidRPr="00594549" w:rsidRDefault="001D5FF2" w:rsidP="001D5F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549">
        <w:rPr>
          <w:rFonts w:ascii="Arial" w:hAnsi="Arial" w:cs="Arial"/>
          <w:sz w:val="20"/>
          <w:szCs w:val="20"/>
        </w:rPr>
        <w:tab/>
      </w:r>
      <w:r w:rsidRPr="00594549">
        <w:rPr>
          <w:rFonts w:ascii="Arial" w:hAnsi="Arial" w:cs="Arial"/>
          <w:sz w:val="20"/>
          <w:szCs w:val="20"/>
        </w:rPr>
        <w:tab/>
      </w:r>
      <w:r w:rsidRPr="00594549">
        <w:rPr>
          <w:rFonts w:ascii="Arial" w:hAnsi="Arial" w:cs="Arial"/>
          <w:sz w:val="20"/>
          <w:szCs w:val="20"/>
        </w:rPr>
        <w:tab/>
      </w:r>
    </w:p>
    <w:p w:rsidR="001D5FF2" w:rsidRPr="00594549" w:rsidRDefault="001D5FF2" w:rsidP="001D5F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549">
        <w:rPr>
          <w:rFonts w:ascii="Arial" w:hAnsi="Arial" w:cs="Arial"/>
          <w:sz w:val="20"/>
          <w:szCs w:val="20"/>
        </w:rPr>
        <w:t xml:space="preserve">O Presidente do CIDES LESTE TORNA PÚBLICO nos termos do art. 26 da Lei Federal 8.666/93, que ratificou o conteúdo do presente certame o qual se destinou a contratação do locatário </w:t>
      </w:r>
      <w:r>
        <w:rPr>
          <w:rFonts w:ascii="Arial" w:hAnsi="Arial" w:cs="Arial"/>
          <w:sz w:val="20"/>
          <w:szCs w:val="20"/>
        </w:rPr>
        <w:t xml:space="preserve">Marcus Vinícius </w:t>
      </w:r>
      <w:proofErr w:type="spellStart"/>
      <w:r>
        <w:rPr>
          <w:rFonts w:ascii="Arial" w:hAnsi="Arial" w:cs="Arial"/>
          <w:sz w:val="20"/>
          <w:szCs w:val="20"/>
        </w:rPr>
        <w:t>Arreguy</w:t>
      </w:r>
      <w:proofErr w:type="spellEnd"/>
      <w:r>
        <w:rPr>
          <w:rFonts w:ascii="Arial" w:hAnsi="Arial" w:cs="Arial"/>
          <w:sz w:val="20"/>
          <w:szCs w:val="20"/>
        </w:rPr>
        <w:t xml:space="preserve"> Silva</w:t>
      </w:r>
      <w:r w:rsidRPr="00594549">
        <w:rPr>
          <w:rFonts w:ascii="Arial" w:hAnsi="Arial" w:cs="Arial"/>
          <w:sz w:val="20"/>
          <w:szCs w:val="20"/>
        </w:rPr>
        <w:t xml:space="preserve"> pelo preço mensal de R$ 3.000,00 cuja necessidade de instalações e localizações condiciona suas escolhas, conforme justificado pela Comissão Permanente de Licitação. Caratinga/MG – MG </w:t>
      </w:r>
      <w:r>
        <w:rPr>
          <w:rFonts w:ascii="Arial" w:hAnsi="Arial" w:cs="Arial"/>
          <w:sz w:val="20"/>
          <w:szCs w:val="20"/>
        </w:rPr>
        <w:t>20</w:t>
      </w:r>
      <w:r w:rsidRPr="0059454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 w:rsidRPr="00594549">
        <w:rPr>
          <w:rFonts w:ascii="Arial" w:hAnsi="Arial" w:cs="Arial"/>
          <w:sz w:val="20"/>
          <w:szCs w:val="20"/>
        </w:rPr>
        <w:t xml:space="preserve"> de 2020. </w:t>
      </w:r>
      <w:r>
        <w:rPr>
          <w:rFonts w:ascii="Arial" w:hAnsi="Arial" w:cs="Arial"/>
          <w:sz w:val="20"/>
          <w:szCs w:val="20"/>
        </w:rPr>
        <w:t>Welington Moreira de Oliveira</w:t>
      </w:r>
      <w:r w:rsidRPr="00594549">
        <w:rPr>
          <w:rFonts w:ascii="Arial" w:hAnsi="Arial" w:cs="Arial"/>
          <w:sz w:val="20"/>
          <w:szCs w:val="20"/>
        </w:rPr>
        <w:t xml:space="preserve"> – Pre</w:t>
      </w:r>
      <w:r>
        <w:rPr>
          <w:rFonts w:ascii="Arial" w:hAnsi="Arial" w:cs="Arial"/>
          <w:sz w:val="20"/>
          <w:szCs w:val="20"/>
        </w:rPr>
        <w:t>sidente do CIDES LESTE</w:t>
      </w:r>
      <w:r w:rsidRPr="00594549">
        <w:rPr>
          <w:rFonts w:ascii="Arial" w:hAnsi="Arial" w:cs="Arial"/>
          <w:sz w:val="20"/>
          <w:szCs w:val="20"/>
        </w:rPr>
        <w:t>.</w:t>
      </w:r>
    </w:p>
    <w:bookmarkEnd w:id="0"/>
    <w:bookmarkEnd w:id="1"/>
    <w:p w:rsidR="001D5FF2" w:rsidRDefault="001D5FF2"/>
    <w:sectPr w:rsidR="001D5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F2"/>
    <w:rsid w:val="001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8088D-3FD5-44F0-85E8-22422B2D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1</cp:revision>
  <dcterms:created xsi:type="dcterms:W3CDTF">2020-06-02T19:46:00Z</dcterms:created>
  <dcterms:modified xsi:type="dcterms:W3CDTF">2020-06-02T19:46:00Z</dcterms:modified>
</cp:coreProperties>
</file>